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16ED" w14:textId="77777777" w:rsidR="00DD16CA" w:rsidRDefault="000951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469C144" wp14:editId="3828084C">
            <wp:extent cx="5760720" cy="189801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34E60" w14:textId="77777777" w:rsidR="00DD16CA" w:rsidRDefault="00DD16C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24028F45" w14:textId="77777777" w:rsidR="00DD16CA" w:rsidRDefault="000951B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Materiał informacyjny </w:t>
      </w:r>
    </w:p>
    <w:p w14:paraId="3B0CD296" w14:textId="77777777" w:rsidR="00DD16CA" w:rsidRDefault="00DD16CA">
      <w:pPr>
        <w:spacing w:after="0"/>
        <w:rPr>
          <w:rFonts w:ascii="Times New Roman" w:hAnsi="Times New Roman" w:cs="Times New Roman"/>
          <w:sz w:val="24"/>
        </w:rPr>
      </w:pPr>
    </w:p>
    <w:p w14:paraId="75F7A7D8" w14:textId="77777777" w:rsidR="00DD16CA" w:rsidRDefault="000951B5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I.  Dane dotyczące podmiotu wytwarzającego pasze </w:t>
      </w:r>
    </w:p>
    <w:p w14:paraId="38EF0421" w14:textId="77777777" w:rsidR="00DD16CA" w:rsidRDefault="000951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Nazwa  podmiotu wytwarzającego pasze: </w:t>
      </w:r>
      <w:r w:rsidRPr="006434BB">
        <w:rPr>
          <w:rFonts w:ascii="Times New Roman" w:hAnsi="Times New Roman" w:cs="Times New Roman"/>
          <w:b/>
          <w:bCs/>
          <w:sz w:val="24"/>
        </w:rPr>
        <w:t>Foder Bio-Tech Sp. z o.o.</w:t>
      </w:r>
    </w:p>
    <w:p w14:paraId="447E26CD" w14:textId="77777777" w:rsidR="00DD16CA" w:rsidRPr="006434BB" w:rsidRDefault="000951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Adres podmiotu  ( ma się zgadzać z adresem podanym w harmonogramie  ) </w:t>
      </w:r>
      <w:r w:rsidRPr="006434BB">
        <w:rPr>
          <w:rFonts w:ascii="Times New Roman" w:hAnsi="Times New Roman" w:cs="Times New Roman"/>
          <w:b/>
          <w:bCs/>
          <w:sz w:val="24"/>
        </w:rPr>
        <w:t>: Dębowa Góra 76, 96-116 Dębowa Góra</w:t>
      </w:r>
    </w:p>
    <w:p w14:paraId="36A364E2" w14:textId="77777777" w:rsidR="00DD16CA" w:rsidRPr="006434BB" w:rsidRDefault="000951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Dane do kontaktu z podmiotem wytwarzającym pasze (tel. e-mail) : </w:t>
      </w:r>
      <w:r w:rsidRPr="006434BB">
        <w:rPr>
          <w:rFonts w:ascii="Times New Roman" w:hAnsi="Times New Roman" w:cs="Times New Roman"/>
          <w:b/>
          <w:bCs/>
          <w:sz w:val="24"/>
        </w:rPr>
        <w:t xml:space="preserve">604 565 679, m.dabrowska@foder.com.pl </w:t>
      </w:r>
    </w:p>
    <w:p w14:paraId="356206D9" w14:textId="77777777" w:rsidR="00DD16CA" w:rsidRDefault="000951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Produkcja mieszanek dla  zwierząt monogastrycznych ( drób, trzoda chlewna ) </w:t>
      </w:r>
    </w:p>
    <w:p w14:paraId="0CAD7705" w14:textId="77777777" w:rsidR="00DD16CA" w:rsidRDefault="00DD16CA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14:paraId="75BBB987" w14:textId="77777777" w:rsidR="00DD16CA" w:rsidRDefault="00DD16CA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14:paraId="5D8A397A" w14:textId="4EF1E866" w:rsidR="00DD16CA" w:rsidRPr="00CF6357" w:rsidRDefault="000951B5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II. Opis obiektu demonstracyjnego</w:t>
      </w:r>
    </w:p>
    <w:p w14:paraId="1ACBF86E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 xml:space="preserve">Temat demonstracji: proces ekstruzji soi </w:t>
      </w:r>
    </w:p>
    <w:p w14:paraId="1E065826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Opis obiektu  demonstracyjnego  ( w oparciu o instrukcję ) : zakład produkcyjny</w:t>
      </w:r>
    </w:p>
    <w:p w14:paraId="74706884" w14:textId="77777777" w:rsidR="00DD16CA" w:rsidRPr="00F540C0" w:rsidRDefault="00DD16CA">
      <w:pPr>
        <w:spacing w:after="0"/>
        <w:rPr>
          <w:rFonts w:ascii="Times New Roman" w:hAnsi="Times New Roman" w:cs="Times New Roman"/>
          <w:sz w:val="24"/>
        </w:rPr>
      </w:pPr>
    </w:p>
    <w:p w14:paraId="1766916F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Makuch sojowy</w:t>
      </w:r>
    </w:p>
    <w:p w14:paraId="54E5FE01" w14:textId="77777777" w:rsidR="00DD16CA" w:rsidRPr="00F540C0" w:rsidRDefault="00DD16CA">
      <w:pPr>
        <w:spacing w:after="0"/>
        <w:rPr>
          <w:rFonts w:ascii="Times New Roman" w:hAnsi="Times New Roman" w:cs="Times New Roman"/>
          <w:sz w:val="24"/>
        </w:rPr>
      </w:pPr>
    </w:p>
    <w:p w14:paraId="164E4C6D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Makuch sojowy wytwarzany w zakładzie produkcyjnym FODER BIO-TECH stanowi podstawowy składnik do produkcji wielu rodzajów pasz. Ziarno soi poddawane jest procesowi ekstruzji, a następnie przy pomocy pras mechanicznie odbierany jest olej. Produkcja odbywa się metodami tradycyjnymi. Na żadnym etapie produkcji nie używamy związków chemicznych typu heksan. Dzięki stosowanej technologii ekstrudowana śruta sojowa jest w pełni naturalnym produktem, zdecydowanie bardziej wartościowym od śruty poekstrakcyjnej. Cechuje się dużą przyswajalnością białka i bardzo dobrym składem aminokwasowym, stanowi najcenniejsze źródło białka roślinnego w żywieniu zwierząt. Jest z powodzeniem stosowana jako dodatek do pasz dla wielu zwierząt hodowlanych.</w:t>
      </w:r>
    </w:p>
    <w:p w14:paraId="54D69FD4" w14:textId="77777777" w:rsidR="00DD16CA" w:rsidRPr="00F540C0" w:rsidRDefault="00DD16CA">
      <w:pPr>
        <w:spacing w:after="0"/>
        <w:rPr>
          <w:rFonts w:ascii="Times New Roman" w:hAnsi="Times New Roman" w:cs="Times New Roman"/>
          <w:sz w:val="24"/>
        </w:rPr>
      </w:pPr>
    </w:p>
    <w:p w14:paraId="48BE64A0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Wyposażenie obiektu demonstracyjnego  : tłocznia i prasa</w:t>
      </w:r>
    </w:p>
    <w:p w14:paraId="4B273B72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Laboratorium  własne lub zewnętrzne ( jeśli własne to jaki sprzęt) własne i zewnętrzne, badanie białka, wilgotności i tłuszczu</w:t>
      </w:r>
    </w:p>
    <w:p w14:paraId="3B205EC7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 xml:space="preserve">Podsumowanie omawianych w obiekcie zagadnień,  </w:t>
      </w:r>
    </w:p>
    <w:p w14:paraId="63E0D461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proces ekstruzji soi</w:t>
      </w:r>
    </w:p>
    <w:p w14:paraId="43407025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Firma Foder Bio-Tech zajmuje się przetwarzaniem ziaren lnu, słonecznika, soi.</w:t>
      </w:r>
    </w:p>
    <w:p w14:paraId="1A1B0C4B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 xml:space="preserve">Posiadamy linię do tłoczenia olejów roślinnych﻿, do produkcji mąki lnianej i sojowej oraz linię do ekstruzji oraz ekspandowania nasion. </w:t>
      </w:r>
    </w:p>
    <w:p w14:paraId="1AB34C5A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lastRenderedPageBreak/>
        <w:t>W naszej ofercie handlowej znajduje się:</w:t>
      </w:r>
    </w:p>
    <w:p w14:paraId="6B84C786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1. olej lniany tłoczony na gorąco, filtrowany do celów paszowych i technicznych,</w:t>
      </w:r>
    </w:p>
    <w:p w14:paraId="5FE74DAC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2. makuch lniany,</w:t>
      </w:r>
    </w:p>
    <w:p w14:paraId="479BB233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3. mąka lniana,</w:t>
      </w:r>
    </w:p>
    <w:p w14:paraId="3B102BE3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4. makuch sojowy,</w:t>
      </w:r>
    </w:p>
    <w:p w14:paraId="767089BD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5. olej sojowy surowy,</w:t>
      </w:r>
    </w:p>
    <w:p w14:paraId="5661158A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6. ekstrudowane nasiona soi i lnu</w:t>
      </w:r>
    </w:p>
    <w:p w14:paraId="65842EF7" w14:textId="77777777" w:rsidR="00DD16CA" w:rsidRPr="00F540C0" w:rsidRDefault="000951B5">
      <w:pPr>
        <w:spacing w:after="0"/>
        <w:rPr>
          <w:rFonts w:ascii="Times New Roman" w:hAnsi="Times New Roman" w:cs="Times New Roman"/>
          <w:sz w:val="24"/>
        </w:rPr>
      </w:pPr>
      <w:r w:rsidRPr="00F540C0">
        <w:rPr>
          <w:rFonts w:ascii="Times New Roman" w:hAnsi="Times New Roman" w:cs="Times New Roman"/>
          <w:sz w:val="24"/>
        </w:rPr>
        <w:t>Oto nasze produkty sojowe:</w:t>
      </w:r>
    </w:p>
    <w:p w14:paraId="1B0A9FC9" w14:textId="77777777" w:rsidR="00DD16CA" w:rsidRDefault="000951B5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</w:rPr>
        <w:drawing>
          <wp:anchor distT="0" distB="0" distL="0" distR="0" simplePos="0" relativeHeight="3" behindDoc="0" locked="0" layoutInCell="0" allowOverlap="1" wp14:anchorId="72D32718" wp14:editId="298FBB9B">
            <wp:simplePos x="0" y="0"/>
            <wp:positionH relativeFrom="column">
              <wp:posOffset>129540</wp:posOffset>
            </wp:positionH>
            <wp:positionV relativeFrom="paragraph">
              <wp:posOffset>71120</wp:posOffset>
            </wp:positionV>
            <wp:extent cx="2126615" cy="2835275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u w:val="single"/>
        </w:rPr>
        <w:drawing>
          <wp:anchor distT="0" distB="0" distL="0" distR="0" simplePos="0" relativeHeight="4" behindDoc="0" locked="0" layoutInCell="0" allowOverlap="1" wp14:anchorId="0A1CF4C4" wp14:editId="13E6B34F">
            <wp:simplePos x="0" y="0"/>
            <wp:positionH relativeFrom="column">
              <wp:posOffset>2613660</wp:posOffset>
            </wp:positionH>
            <wp:positionV relativeFrom="paragraph">
              <wp:posOffset>95885</wp:posOffset>
            </wp:positionV>
            <wp:extent cx="2110105" cy="2813685"/>
            <wp:effectExtent l="0" t="0" r="0" b="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0A4A3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0AD8A0B0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33993E81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18FFB38B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2497A112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680AE8E5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059587FA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548E3778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6EF2D287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7483805F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73E0BC1D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0F9D8B44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29F46461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1FBBAB51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7DA8003D" w14:textId="77777777" w:rsidR="00DD16CA" w:rsidRDefault="00DD16CA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311E1EBE" w14:textId="77777777" w:rsidR="00DD16CA" w:rsidRDefault="000951B5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III . Dane do kontaktu z doradca rolniczym </w:t>
      </w:r>
    </w:p>
    <w:p w14:paraId="6B8E3F27" w14:textId="77777777" w:rsidR="00DD16CA" w:rsidRDefault="00DD16CA">
      <w:pPr>
        <w:spacing w:after="0"/>
        <w:rPr>
          <w:rFonts w:ascii="Times New Roman" w:hAnsi="Times New Roman" w:cs="Times New Roman"/>
          <w:sz w:val="24"/>
        </w:rPr>
      </w:pPr>
    </w:p>
    <w:p w14:paraId="4B19BD18" w14:textId="4E7E10B4" w:rsidR="00DD16CA" w:rsidRDefault="000951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Imię i nazwisko: </w:t>
      </w:r>
      <w:r w:rsidR="00834956" w:rsidRPr="00834956">
        <w:rPr>
          <w:rFonts w:ascii="Times New Roman" w:hAnsi="Times New Roman" w:cs="Times New Roman"/>
          <w:sz w:val="24"/>
        </w:rPr>
        <w:t>Anna Browarek</w:t>
      </w:r>
      <w:r w:rsidR="00834956">
        <w:rPr>
          <w:rFonts w:ascii="Times New Roman" w:hAnsi="Times New Roman" w:cs="Times New Roman"/>
          <w:sz w:val="24"/>
        </w:rPr>
        <w:t xml:space="preserve"> tel</w:t>
      </w:r>
      <w:r>
        <w:rPr>
          <w:rFonts w:ascii="Times New Roman" w:hAnsi="Times New Roman" w:cs="Times New Roman"/>
          <w:sz w:val="24"/>
        </w:rPr>
        <w:t>.</w:t>
      </w:r>
      <w:r w:rsidR="008568A3">
        <w:rPr>
          <w:rFonts w:ascii="Times New Roman" w:hAnsi="Times New Roman" w:cs="Times New Roman"/>
          <w:sz w:val="24"/>
        </w:rPr>
        <w:t xml:space="preserve"> 506-418-669 </w:t>
      </w:r>
      <w:hyperlink r:id="rId10" w:history="1">
        <w:r w:rsidR="008568A3" w:rsidRPr="005B40D2">
          <w:rPr>
            <w:rStyle w:val="Hipercze"/>
            <w:rFonts w:ascii="Times New Roman" w:hAnsi="Times New Roman" w:cs="Times New Roman"/>
            <w:sz w:val="24"/>
          </w:rPr>
          <w:t>a.browarek@lodr-bratoszewice.pl</w:t>
        </w:r>
      </w:hyperlink>
    </w:p>
    <w:p w14:paraId="5B9810B0" w14:textId="77777777" w:rsidR="00DD16CA" w:rsidRDefault="00DD16CA">
      <w:pPr>
        <w:spacing w:after="0"/>
        <w:rPr>
          <w:rFonts w:ascii="Times New Roman" w:hAnsi="Times New Roman" w:cs="Times New Roman"/>
          <w:sz w:val="24"/>
        </w:rPr>
      </w:pPr>
    </w:p>
    <w:p w14:paraId="73C524E6" w14:textId="77777777" w:rsidR="00DD16CA" w:rsidRDefault="000951B5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III. Informacja o rodzaju i miejscu zamieszczania materiałów informacyjno-edukacyjnych wytwarzanych w ramach realizacji całej operacji wraz ze ścieżką dostępu</w:t>
      </w:r>
    </w:p>
    <w:p w14:paraId="15984DF7" w14:textId="16A191E7" w:rsidR="00DD16CA" w:rsidRDefault="000951B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lub inne miejsce w którym zamieszczone będzie informacja </w:t>
      </w:r>
    </w:p>
    <w:p w14:paraId="0EF3C69D" w14:textId="06656D06" w:rsidR="00DD16CA" w:rsidRDefault="006158AA">
      <w:pPr>
        <w:spacing w:line="360" w:lineRule="auto"/>
        <w:jc w:val="both"/>
      </w:pPr>
      <w:hyperlink r:id="rId11" w:history="1">
        <w:r w:rsidR="00960B46" w:rsidRPr="005B40D2">
          <w:rPr>
            <w:rStyle w:val="Hipercze"/>
          </w:rPr>
          <w:t>www.lodr-bratoszewice.pl</w:t>
        </w:r>
      </w:hyperlink>
      <w:r w:rsidR="00960B46">
        <w:t xml:space="preserve"> </w:t>
      </w:r>
    </w:p>
    <w:p w14:paraId="59DD3C42" w14:textId="1CB7422B" w:rsidR="00FB3744" w:rsidRDefault="00FB3744">
      <w:pPr>
        <w:spacing w:line="360" w:lineRule="auto"/>
        <w:jc w:val="both"/>
        <w:rPr>
          <w:rFonts w:ascii="Arial" w:hAnsi="Arial" w:cs="Arial"/>
        </w:rPr>
      </w:pPr>
      <w:hyperlink r:id="rId12" w:history="1">
        <w:r w:rsidRPr="007807C3">
          <w:rPr>
            <w:rStyle w:val="Hipercze"/>
            <w:rFonts w:ascii="Arial" w:hAnsi="Arial" w:cs="Arial"/>
          </w:rPr>
          <w:t>https://www.lodr-bratoszewice.pl/projekty-ue/strony/informacja-o-projekcie-1</w:t>
        </w:r>
      </w:hyperlink>
      <w:r>
        <w:rPr>
          <w:rFonts w:ascii="Arial" w:hAnsi="Arial" w:cs="Arial"/>
        </w:rPr>
        <w:t xml:space="preserve"> </w:t>
      </w:r>
    </w:p>
    <w:p w14:paraId="39172C42" w14:textId="77777777" w:rsidR="00DD16CA" w:rsidRDefault="00DD16CA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4909B4CC" w14:textId="2772A513" w:rsidR="00DD16CA" w:rsidRDefault="000951B5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Opracował</w:t>
      </w:r>
      <w:r w:rsidR="00960B46">
        <w:rPr>
          <w:rFonts w:ascii="Times New Roman" w:hAnsi="Times New Roman" w:cs="Times New Roman"/>
          <w:b/>
          <w:bCs/>
          <w:sz w:val="24"/>
        </w:rPr>
        <w:t>a Małgorzata Dąbrowska</w:t>
      </w:r>
    </w:p>
    <w:sectPr w:rsidR="00DD16CA"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DE35" w14:textId="77777777" w:rsidR="00FE5200" w:rsidRDefault="00FE5200">
      <w:pPr>
        <w:spacing w:after="0" w:line="240" w:lineRule="auto"/>
      </w:pPr>
      <w:r>
        <w:separator/>
      </w:r>
    </w:p>
  </w:endnote>
  <w:endnote w:type="continuationSeparator" w:id="0">
    <w:p w14:paraId="0AD0418A" w14:textId="77777777" w:rsidR="00FE5200" w:rsidRDefault="00FE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 Math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26D1" w14:textId="77777777" w:rsidR="00DD16CA" w:rsidRDefault="00DD1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684117"/>
      <w:docPartObj>
        <w:docPartGallery w:val="Page Numbers (Bottom of Page)"/>
        <w:docPartUnique/>
      </w:docPartObj>
    </w:sdtPr>
    <w:sdtEndPr/>
    <w:sdtContent>
      <w:p w14:paraId="2F6F6AD9" w14:textId="77777777" w:rsidR="00DD16CA" w:rsidRDefault="000951B5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2CEE9" w14:textId="77777777" w:rsidR="00DD16CA" w:rsidRDefault="00DD16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937130"/>
      <w:docPartObj>
        <w:docPartGallery w:val="Page Numbers (Bottom of Page)"/>
        <w:docPartUnique/>
      </w:docPartObj>
    </w:sdtPr>
    <w:sdtEndPr/>
    <w:sdtContent>
      <w:p w14:paraId="6879E7D5" w14:textId="77777777" w:rsidR="00DD16CA" w:rsidRDefault="000951B5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FBEE8" w14:textId="77777777" w:rsidR="00DD16CA" w:rsidRDefault="00DD1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E506" w14:textId="77777777" w:rsidR="00FE5200" w:rsidRDefault="00FE5200">
      <w:pPr>
        <w:spacing w:after="0" w:line="240" w:lineRule="auto"/>
      </w:pPr>
      <w:r>
        <w:separator/>
      </w:r>
    </w:p>
  </w:footnote>
  <w:footnote w:type="continuationSeparator" w:id="0">
    <w:p w14:paraId="2A43D6D2" w14:textId="77777777" w:rsidR="00FE5200" w:rsidRDefault="00FE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A10"/>
    <w:multiLevelType w:val="multilevel"/>
    <w:tmpl w:val="67C466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A26458"/>
    <w:multiLevelType w:val="multilevel"/>
    <w:tmpl w:val="85A0E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7020038">
    <w:abstractNumId w:val="1"/>
  </w:num>
  <w:num w:numId="2" w16cid:durableId="136926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CA"/>
    <w:rsid w:val="000951B5"/>
    <w:rsid w:val="006434BB"/>
    <w:rsid w:val="00834956"/>
    <w:rsid w:val="008568A3"/>
    <w:rsid w:val="00960B46"/>
    <w:rsid w:val="00CF6357"/>
    <w:rsid w:val="00DD16CA"/>
    <w:rsid w:val="00F540C0"/>
    <w:rsid w:val="00FB3744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AFBF"/>
  <w15:docId w15:val="{394E10BF-CAD4-403F-8377-60FA5100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6">
    <w:name w:val="heading 6"/>
    <w:basedOn w:val="Normalny"/>
    <w:link w:val="Nagwek6Znak"/>
    <w:uiPriority w:val="9"/>
    <w:qFormat/>
    <w:rsid w:val="00AE721C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9A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12154"/>
  </w:style>
  <w:style w:type="character" w:customStyle="1" w:styleId="StopkaZnak">
    <w:name w:val="Stopka Znak"/>
    <w:basedOn w:val="Domylnaczcionkaakapitu"/>
    <w:link w:val="Stopka"/>
    <w:uiPriority w:val="99"/>
    <w:qFormat/>
    <w:rsid w:val="0041215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17B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17B5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17B5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7B54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AE721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215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84356"/>
    <w:pPr>
      <w:ind w:left="720"/>
      <w:contextualSpacing/>
    </w:pPr>
  </w:style>
  <w:style w:type="paragraph" w:customStyle="1" w:styleId="caption1">
    <w:name w:val="caption1"/>
    <w:basedOn w:val="Normalny"/>
    <w:next w:val="Normalny"/>
    <w:uiPriority w:val="35"/>
    <w:unhideWhenUsed/>
    <w:qFormat/>
    <w:rsid w:val="004843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215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17B5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17B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7B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6349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dstawowyakapitowy">
    <w:name w:val="[Podstawowy akapitowy]"/>
    <w:basedOn w:val="Normalny"/>
    <w:uiPriority w:val="99"/>
    <w:qFormat/>
    <w:rsid w:val="0026590C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8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odr-bratoszewice.pl/projekty-ue/strony/informacja-o-projekcie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dr-bratoszewic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a.browarek@lodr-bratoszewic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Małopolska</dc:creator>
  <dc:description/>
  <cp:lastModifiedBy>a.browarek@lodr-bratoszewice.pl</cp:lastModifiedBy>
  <cp:revision>2</cp:revision>
  <cp:lastPrinted>2022-08-25T06:08:00Z</cp:lastPrinted>
  <dcterms:created xsi:type="dcterms:W3CDTF">2024-03-29T07:25:00Z</dcterms:created>
  <dcterms:modified xsi:type="dcterms:W3CDTF">2024-03-29T07:25:00Z</dcterms:modified>
  <dc:language>pl-PL</dc:language>
</cp:coreProperties>
</file>